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DB0ACF" w:rsidRPr="00DB0ACF" w:rsidRDefault="00592988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</w:t>
      </w:r>
      <w:r w:rsidR="00E516A7">
        <w:rPr>
          <w:rFonts w:ascii="Times New Roman" w:hAnsi="Times New Roman" w:cs="Times New Roman"/>
          <w:color w:val="FF0000"/>
          <w:lang w:val="ru-RU"/>
        </w:rPr>
        <w:t xml:space="preserve"> 960 архетип ИВДИВО Аватара Синтеза Вильгельм</w:t>
      </w:r>
      <w:r w:rsidR="00763734">
        <w:rPr>
          <w:rFonts w:ascii="Times New Roman" w:hAnsi="Times New Roman" w:cs="Times New Roman"/>
          <w:color w:val="FF0000"/>
          <w:lang w:val="ru-RU"/>
        </w:rPr>
        <w:t>а ИВАС Кут Хуми</w:t>
      </w:r>
    </w:p>
    <w:p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Синтеза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</w:p>
    <w:p w:rsidR="00D53BD6" w:rsidRDefault="005A026B">
      <w:pPr>
        <w:jc w:val="center"/>
        <w:rPr>
          <w:rFonts w:hint="eastAsia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5929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Самара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600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0634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Россия от 20</w:t>
      </w:r>
      <w:r w:rsidR="00763734">
        <w:rPr>
          <w:rFonts w:ascii="Times New Roman" w:hAnsi="Times New Roman" w:cs="Times New Roman"/>
          <w:b/>
          <w:bCs/>
          <w:sz w:val="28"/>
          <w:szCs w:val="28"/>
          <w:lang w:val="ru-RU"/>
        </w:rPr>
        <w:t>.09.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2023г.</w:t>
      </w:r>
    </w:p>
    <w:p w:rsidR="00264CD5" w:rsidRPr="00264CD5" w:rsidRDefault="00386B0D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</w:t>
      </w:r>
      <w:r w:rsidR="00A06343">
        <w:rPr>
          <w:rFonts w:ascii="Times New Roman" w:hAnsi="Times New Roman" w:cs="Times New Roman"/>
          <w:i/>
          <w:sz w:val="20"/>
          <w:szCs w:val="20"/>
          <w:lang w:val="ru-RU"/>
        </w:rPr>
        <w:t>Хуми 20</w:t>
      </w:r>
      <w:r w:rsidR="003F6ADA">
        <w:rPr>
          <w:rFonts w:ascii="Times New Roman" w:hAnsi="Times New Roman" w:cs="Times New Roman"/>
          <w:i/>
          <w:sz w:val="20"/>
          <w:szCs w:val="20"/>
          <w:lang w:val="ru-RU"/>
        </w:rPr>
        <w:t>.09.</w:t>
      </w:r>
      <w:r w:rsidR="00264CD5" w:rsidRPr="00264CD5">
        <w:rPr>
          <w:rFonts w:ascii="Times New Roman" w:hAnsi="Times New Roman" w:cs="Times New Roman"/>
          <w:i/>
          <w:sz w:val="20"/>
          <w:szCs w:val="20"/>
          <w:lang w:val="ru-RU"/>
        </w:rPr>
        <w:t>2023</w:t>
      </w:r>
    </w:p>
    <w:p w:rsidR="003F6ADA" w:rsidRDefault="005A026B" w:rsidP="00974BC8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t>Присутствовал</w:t>
      </w:r>
      <w:r w:rsidR="00070E2E" w:rsidRPr="00277997">
        <w:rPr>
          <w:lang w:val="ru-RU"/>
        </w:rPr>
        <w:t>о</w:t>
      </w:r>
      <w:r w:rsidR="003F6ADA">
        <w:rPr>
          <w:lang w:val="ru-RU"/>
        </w:rPr>
        <w:t xml:space="preserve"> </w:t>
      </w:r>
      <w:r w:rsidR="00EA25C0">
        <w:rPr>
          <w:lang w:val="ru-RU"/>
        </w:rPr>
        <w:t>22Аватара</w:t>
      </w:r>
      <w:r w:rsidR="00763734">
        <w:rPr>
          <w:lang w:val="ru-RU"/>
        </w:rPr>
        <w:t>:</w:t>
      </w:r>
      <w:r w:rsidR="00BB2F7C">
        <w:rPr>
          <w:lang w:val="ru-RU"/>
        </w:rPr>
        <w:t xml:space="preserve"> </w:t>
      </w:r>
    </w:p>
    <w:p w:rsidR="00D53BD6" w:rsidRPr="003F6ADA" w:rsidRDefault="00763734" w:rsidP="00974BC8">
      <w:pPr>
        <w:pStyle w:val="Heading"/>
        <w:rPr>
          <w:rFonts w:hint="eastAsia"/>
          <w:sz w:val="24"/>
          <w:szCs w:val="24"/>
          <w:lang w:val="ru-RU"/>
        </w:rPr>
      </w:pPr>
      <w:r w:rsidRPr="003F6ADA">
        <w:rPr>
          <w:sz w:val="24"/>
          <w:szCs w:val="24"/>
          <w:lang w:val="ru-RU"/>
        </w:rPr>
        <w:t>Юров СВ.,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Соколова Л.А.,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Юрова</w:t>
      </w:r>
      <w:r w:rsid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 xml:space="preserve">О. </w:t>
      </w:r>
      <w:r w:rsidRPr="003F6ADA">
        <w:rPr>
          <w:rFonts w:hint="eastAsia"/>
          <w:sz w:val="24"/>
          <w:szCs w:val="24"/>
          <w:lang w:val="ru-RU"/>
        </w:rPr>
        <w:t>Ю</w:t>
      </w:r>
      <w:r w:rsidRPr="003F6ADA">
        <w:rPr>
          <w:sz w:val="24"/>
          <w:szCs w:val="24"/>
          <w:lang w:val="ru-RU"/>
        </w:rPr>
        <w:t>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Наскина Н. А.,</w:t>
      </w:r>
      <w:r w:rsidR="00BB2F7C" w:rsidRPr="003F6ADA">
        <w:rPr>
          <w:sz w:val="24"/>
          <w:szCs w:val="24"/>
          <w:lang w:val="ru-RU"/>
        </w:rPr>
        <w:t xml:space="preserve"> Лопатина Л.В., </w:t>
      </w:r>
      <w:r w:rsidR="00F1253E">
        <w:rPr>
          <w:sz w:val="24"/>
          <w:szCs w:val="24"/>
          <w:lang w:val="ru-RU"/>
        </w:rPr>
        <w:t>Зубрилин И.А.,</w:t>
      </w:r>
      <w:r w:rsidR="00A06343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Иванайский Д.А.,</w:t>
      </w:r>
      <w:r w:rsidR="00BB2F7C" w:rsidRPr="003F6ADA">
        <w:rPr>
          <w:sz w:val="24"/>
          <w:szCs w:val="24"/>
          <w:lang w:val="ru-RU"/>
        </w:rPr>
        <w:t xml:space="preserve"> </w:t>
      </w:r>
      <w:r w:rsidR="00F1253E">
        <w:rPr>
          <w:sz w:val="24"/>
          <w:szCs w:val="24"/>
          <w:lang w:val="ru-RU"/>
        </w:rPr>
        <w:t xml:space="preserve">Дикова Н.А., </w:t>
      </w:r>
      <w:r w:rsidRPr="003F6ADA">
        <w:rPr>
          <w:sz w:val="24"/>
          <w:szCs w:val="24"/>
          <w:lang w:val="ru-RU"/>
        </w:rPr>
        <w:t>Сомова Г.А.,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Храменков А.В.,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Филиппов А.А.,</w:t>
      </w:r>
      <w:r w:rsidR="00BB2F7C" w:rsidRPr="003F6ADA">
        <w:rPr>
          <w:sz w:val="24"/>
          <w:szCs w:val="24"/>
          <w:lang w:val="ru-RU"/>
        </w:rPr>
        <w:t xml:space="preserve"> </w:t>
      </w:r>
      <w:r w:rsidR="00B65A1C">
        <w:rPr>
          <w:sz w:val="24"/>
          <w:szCs w:val="24"/>
          <w:lang w:val="ru-RU"/>
        </w:rPr>
        <w:t>Портнов С.В., Повалихина И.В.,</w:t>
      </w:r>
      <w:r w:rsidR="00EA25C0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Ларина И.Д.,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Селиванова Л. А.,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Семенцова</w:t>
      </w:r>
      <w:r w:rsid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С.В.,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Строкова</w:t>
      </w:r>
      <w:r w:rsidR="003F6ADA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В.Е.,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Короткова</w:t>
      </w:r>
      <w:r w:rsidR="003F6ADA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В.В.,</w:t>
      </w:r>
      <w:r w:rsidR="00BB2F7C" w:rsidRPr="003F6ADA">
        <w:rPr>
          <w:sz w:val="24"/>
          <w:szCs w:val="24"/>
          <w:lang w:val="ru-RU"/>
        </w:rPr>
        <w:t xml:space="preserve"> </w:t>
      </w:r>
      <w:r w:rsidR="00B65A1C">
        <w:rPr>
          <w:sz w:val="24"/>
          <w:szCs w:val="24"/>
          <w:lang w:val="ru-RU"/>
        </w:rPr>
        <w:t>Беляева А.Н.,</w:t>
      </w:r>
      <w:r w:rsidR="00EA25C0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Скляр</w:t>
      </w:r>
      <w:r w:rsidR="00BB2F7C" w:rsidRPr="003F6ADA">
        <w:rPr>
          <w:sz w:val="24"/>
          <w:szCs w:val="24"/>
          <w:lang w:val="ru-RU"/>
        </w:rPr>
        <w:t xml:space="preserve"> </w:t>
      </w:r>
      <w:r w:rsidR="006B6935" w:rsidRPr="003F6ADA">
        <w:rPr>
          <w:sz w:val="24"/>
          <w:szCs w:val="24"/>
          <w:lang w:val="ru-RU"/>
        </w:rPr>
        <w:t>И.В.</w:t>
      </w:r>
      <w:r w:rsidR="00A06343">
        <w:rPr>
          <w:sz w:val="24"/>
          <w:szCs w:val="24"/>
          <w:lang w:val="ru-RU"/>
        </w:rPr>
        <w:t>,</w:t>
      </w:r>
      <w:r w:rsidR="00B65A1C">
        <w:rPr>
          <w:sz w:val="24"/>
          <w:szCs w:val="24"/>
          <w:lang w:val="ru-RU"/>
        </w:rPr>
        <w:t xml:space="preserve"> Шевырёва Л.В., </w:t>
      </w:r>
      <w:r w:rsidR="00A06343">
        <w:rPr>
          <w:sz w:val="24"/>
          <w:szCs w:val="24"/>
          <w:lang w:val="ru-RU"/>
        </w:rPr>
        <w:t>Красота Н.К.</w:t>
      </w:r>
    </w:p>
    <w:p w:rsidR="00763734" w:rsidRPr="003F6ADA" w:rsidRDefault="0076373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Онлайн</w:t>
      </w:r>
      <w:r w:rsidR="00C502B4" w:rsidRPr="003F6ADA">
        <w:rPr>
          <w:lang w:val="ru-RU"/>
        </w:rPr>
        <w:t>: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Тальвик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М.Б.,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Кадрова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Л.В.,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Сергеева Т.В.,</w:t>
      </w:r>
      <w:r w:rsidR="00BB2F7C" w:rsidRPr="003F6ADA">
        <w:rPr>
          <w:lang w:val="ru-RU"/>
        </w:rPr>
        <w:t xml:space="preserve"> </w:t>
      </w:r>
      <w:r w:rsidR="006E31EB">
        <w:rPr>
          <w:lang w:val="ru-RU"/>
        </w:rPr>
        <w:t xml:space="preserve">Андреева Н.Н., </w:t>
      </w:r>
      <w:bookmarkStart w:id="0" w:name="_GoBack"/>
      <w:bookmarkEnd w:id="0"/>
      <w:r w:rsidR="00C502B4" w:rsidRPr="003F6ADA">
        <w:rPr>
          <w:lang w:val="ru-RU"/>
        </w:rPr>
        <w:t>Побежимова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Р.А.,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Сурудина Н.В.,</w:t>
      </w:r>
      <w:r w:rsidR="00BA2931" w:rsidRPr="003F6ADA">
        <w:rPr>
          <w:lang w:val="ru-RU"/>
        </w:rPr>
        <w:t xml:space="preserve"> </w:t>
      </w:r>
      <w:r w:rsidR="00B65A1C">
        <w:rPr>
          <w:lang w:val="ru-RU"/>
        </w:rPr>
        <w:t>Алекян Т.М.</w:t>
      </w:r>
    </w:p>
    <w:p w:rsidR="00C502B4" w:rsidRPr="003F6ADA" w:rsidRDefault="00C502B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Не присутствовали по уважительной причине:</w:t>
      </w:r>
      <w:r w:rsidR="00BB2F7C" w:rsidRPr="003F6ADA">
        <w:rPr>
          <w:lang w:val="ru-RU"/>
        </w:rPr>
        <w:t xml:space="preserve"> </w:t>
      </w:r>
      <w:r w:rsidR="00F1253E">
        <w:rPr>
          <w:lang w:val="ru-RU"/>
        </w:rPr>
        <w:t>Тихонова Н.И.</w:t>
      </w:r>
    </w:p>
    <w:p w:rsidR="00930643" w:rsidRPr="007A3BAD" w:rsidRDefault="00930643" w:rsidP="007A3BAD">
      <w:pPr>
        <w:pStyle w:val="a0"/>
        <w:rPr>
          <w:rFonts w:hint="eastAsia"/>
          <w:lang w:val="ru-RU"/>
        </w:rPr>
      </w:pPr>
    </w:p>
    <w:p w:rsidR="007A3BAD" w:rsidRPr="007A3BAD" w:rsidRDefault="007A3BAD" w:rsidP="007A3BAD">
      <w:pPr>
        <w:pStyle w:val="a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592988" w:rsidRPr="003F6ADA" w:rsidRDefault="00592988" w:rsidP="00F817DB">
      <w:pPr>
        <w:spacing w:before="360" w:after="240"/>
        <w:jc w:val="both"/>
        <w:rPr>
          <w:rFonts w:hint="eastAsia"/>
          <w:b/>
          <w:lang w:val="ru-RU"/>
        </w:rPr>
      </w:pPr>
      <w:r w:rsidRPr="003F6ADA">
        <w:rPr>
          <w:b/>
          <w:lang w:val="ru-RU"/>
        </w:rPr>
        <w:t xml:space="preserve">                                          </w:t>
      </w:r>
      <w:r w:rsidR="003F6ADA">
        <w:rPr>
          <w:b/>
          <w:lang w:val="ru-RU"/>
        </w:rPr>
        <w:t xml:space="preserve">                                                                   </w:t>
      </w:r>
      <w:r w:rsidRPr="003F6ADA">
        <w:rPr>
          <w:b/>
          <w:lang w:val="ru-RU"/>
        </w:rPr>
        <w:t>План работы Совета ИВО.</w:t>
      </w:r>
    </w:p>
    <w:p w:rsidR="00592988" w:rsidRPr="00592988" w:rsidRDefault="00592988" w:rsidP="00592988">
      <w:pPr>
        <w:rPr>
          <w:rFonts w:hint="eastAsia"/>
          <w:lang w:val="ru-RU"/>
        </w:rPr>
      </w:pPr>
    </w:p>
    <w:p w:rsidR="00244915" w:rsidRPr="00244915" w:rsidRDefault="00244915" w:rsidP="00244915">
      <w:pPr>
        <w:rPr>
          <w:rFonts w:hint="eastAsia"/>
          <w:lang w:val="ru-RU"/>
        </w:rPr>
      </w:pPr>
      <w:r>
        <w:rPr>
          <w:lang w:val="ru-RU"/>
        </w:rPr>
        <w:t xml:space="preserve">1.Практика. </w:t>
      </w:r>
      <w:r w:rsidRPr="00244915">
        <w:rPr>
          <w:lang w:val="ru-RU"/>
        </w:rPr>
        <w:t>Стяжание 22-х зданий подразделения ИВДИВО Самара.</w:t>
      </w:r>
    </w:p>
    <w:p w:rsidR="003736F6" w:rsidRDefault="00244915" w:rsidP="00244915">
      <w:pPr>
        <w:rPr>
          <w:rFonts w:hint="eastAsia"/>
          <w:lang w:val="ru-RU"/>
        </w:rPr>
      </w:pPr>
      <w:r>
        <w:rPr>
          <w:lang w:val="ru-RU"/>
        </w:rPr>
        <w:t>11зданий в архетипических Октавах (с 513 по 523 Архетипы ИВДИВО) и 11 зданий в архетипических Метагалактиках (с 33 по 43 Архетипы ИВДИВО)</w:t>
      </w:r>
      <w:r w:rsidR="001D3AF1">
        <w:rPr>
          <w:lang w:val="ru-RU"/>
        </w:rPr>
        <w:t xml:space="preserve"> </w:t>
      </w:r>
    </w:p>
    <w:p w:rsidR="00592988" w:rsidRDefault="002D5DB8" w:rsidP="00592988">
      <w:pPr>
        <w:rPr>
          <w:rFonts w:hint="eastAsia"/>
          <w:lang w:val="ru-RU"/>
        </w:rPr>
      </w:pPr>
      <w:r>
        <w:rPr>
          <w:lang w:val="ru-RU"/>
        </w:rPr>
        <w:t>2</w:t>
      </w:r>
      <w:r w:rsidR="00592988" w:rsidRPr="00592988">
        <w:rPr>
          <w:lang w:val="ru-RU"/>
        </w:rPr>
        <w:t>.</w:t>
      </w:r>
      <w:r w:rsidR="00DA555E">
        <w:rPr>
          <w:lang w:val="ru-RU"/>
        </w:rPr>
        <w:t xml:space="preserve">Вопросы по </w:t>
      </w:r>
      <w:r w:rsidR="007F2EEF">
        <w:rPr>
          <w:lang w:val="ru-RU"/>
        </w:rPr>
        <w:t>раз</w:t>
      </w:r>
      <w:r w:rsidR="00DA555E">
        <w:rPr>
          <w:lang w:val="ru-RU"/>
        </w:rPr>
        <w:t>работке</w:t>
      </w:r>
      <w:r w:rsidR="007F2EEF">
        <w:rPr>
          <w:lang w:val="ru-RU"/>
        </w:rPr>
        <w:t xml:space="preserve"> Ядер</w:t>
      </w:r>
      <w:r w:rsidR="00DA555E">
        <w:rPr>
          <w:lang w:val="ru-RU"/>
        </w:rPr>
        <w:t xml:space="preserve"> 1-го курса Синтеза.</w:t>
      </w:r>
    </w:p>
    <w:p w:rsidR="007F2EEF" w:rsidRDefault="007F2EEF" w:rsidP="00592988">
      <w:pPr>
        <w:rPr>
          <w:rFonts w:hint="eastAsia"/>
          <w:lang w:val="ru-RU"/>
        </w:rPr>
      </w:pPr>
      <w:r>
        <w:rPr>
          <w:lang w:val="ru-RU"/>
        </w:rPr>
        <w:t xml:space="preserve">Ведение разработки определить во взаимосвязи Куратора Курса и поочерёдного явления Должностно Полномочных этим. </w:t>
      </w:r>
    </w:p>
    <w:p w:rsidR="00DA555E" w:rsidRPr="00592988" w:rsidRDefault="007B5CD2" w:rsidP="00592988">
      <w:pPr>
        <w:rPr>
          <w:rFonts w:hint="eastAsia"/>
          <w:lang w:val="ru-RU"/>
        </w:rPr>
      </w:pPr>
      <w:r>
        <w:rPr>
          <w:lang w:val="ru-RU"/>
        </w:rPr>
        <w:t>Расширить работу по сбору граждан на 1-й курс Синтеза на территории Самары.</w:t>
      </w:r>
    </w:p>
    <w:p w:rsidR="00592988" w:rsidRPr="00592988" w:rsidRDefault="007B5CD2" w:rsidP="00592988">
      <w:pPr>
        <w:rPr>
          <w:rFonts w:hint="eastAsia"/>
          <w:lang w:val="ru-RU"/>
        </w:rPr>
      </w:pPr>
      <w:r>
        <w:rPr>
          <w:lang w:val="ru-RU"/>
        </w:rPr>
        <w:t xml:space="preserve">3.Вопрос </w:t>
      </w:r>
      <w:r w:rsidR="007F2EEF">
        <w:rPr>
          <w:lang w:val="ru-RU"/>
        </w:rPr>
        <w:t>алгоритм</w:t>
      </w:r>
      <w:r>
        <w:rPr>
          <w:lang w:val="ru-RU"/>
        </w:rPr>
        <w:t>а</w:t>
      </w:r>
      <w:r w:rsidR="007F2EEF">
        <w:rPr>
          <w:lang w:val="ru-RU"/>
        </w:rPr>
        <w:t xml:space="preserve"> сбора</w:t>
      </w:r>
      <w:r>
        <w:rPr>
          <w:lang w:val="ru-RU"/>
        </w:rPr>
        <w:t xml:space="preserve"> партийных взносов на территории офисного помещен</w:t>
      </w:r>
      <w:r w:rsidR="007F2EEF">
        <w:rPr>
          <w:lang w:val="ru-RU"/>
        </w:rPr>
        <w:t>ия Метагалактического Центра Самара.</w:t>
      </w:r>
    </w:p>
    <w:p w:rsidR="00592988" w:rsidRDefault="007B5CD2" w:rsidP="00592988">
      <w:pPr>
        <w:rPr>
          <w:rFonts w:hint="eastAsia"/>
          <w:lang w:val="ru-RU"/>
        </w:rPr>
      </w:pPr>
      <w:r>
        <w:rPr>
          <w:lang w:val="ru-RU"/>
        </w:rPr>
        <w:t>4</w:t>
      </w:r>
      <w:r w:rsidR="00592988" w:rsidRPr="00592988">
        <w:rPr>
          <w:lang w:val="ru-RU"/>
        </w:rPr>
        <w:t>.</w:t>
      </w:r>
      <w:r>
        <w:rPr>
          <w:lang w:val="ru-RU"/>
        </w:rPr>
        <w:t>О</w:t>
      </w:r>
      <w:r w:rsidR="007F2EEF">
        <w:rPr>
          <w:lang w:val="ru-RU"/>
        </w:rPr>
        <w:t>пределение подготовки о</w:t>
      </w:r>
      <w:r>
        <w:rPr>
          <w:lang w:val="ru-RU"/>
        </w:rPr>
        <w:t>тчёт</w:t>
      </w:r>
      <w:r w:rsidR="007F2EEF">
        <w:rPr>
          <w:lang w:val="ru-RU"/>
        </w:rPr>
        <w:t>ов по печати Синтезов и Школ к следующему Совету</w:t>
      </w:r>
      <w:r>
        <w:rPr>
          <w:lang w:val="ru-RU"/>
        </w:rPr>
        <w:t>.</w:t>
      </w:r>
    </w:p>
    <w:p w:rsidR="007B5CD2" w:rsidRDefault="007B5CD2" w:rsidP="00592988">
      <w:pPr>
        <w:rPr>
          <w:rFonts w:hint="eastAsia"/>
          <w:lang w:val="ru-RU"/>
        </w:rPr>
      </w:pPr>
      <w:r>
        <w:rPr>
          <w:lang w:val="ru-RU"/>
        </w:rPr>
        <w:t>5.Вопрос по</w:t>
      </w:r>
      <w:r w:rsidR="007F2EEF">
        <w:rPr>
          <w:lang w:val="ru-RU"/>
        </w:rPr>
        <w:t xml:space="preserve"> организации</w:t>
      </w:r>
      <w:r>
        <w:rPr>
          <w:lang w:val="ru-RU"/>
        </w:rPr>
        <w:t xml:space="preserve"> он</w:t>
      </w:r>
      <w:r w:rsidR="007F2EEF">
        <w:rPr>
          <w:lang w:val="ru-RU"/>
        </w:rPr>
        <w:t>-</w:t>
      </w:r>
      <w:r>
        <w:rPr>
          <w:lang w:val="ru-RU"/>
        </w:rPr>
        <w:t>лайн заняти</w:t>
      </w:r>
      <w:r w:rsidR="007F2EEF">
        <w:rPr>
          <w:lang w:val="ru-RU"/>
        </w:rPr>
        <w:t>й</w:t>
      </w:r>
      <w:r>
        <w:rPr>
          <w:lang w:val="ru-RU"/>
        </w:rPr>
        <w:t xml:space="preserve"> </w:t>
      </w:r>
      <w:r w:rsidR="007F2EEF">
        <w:rPr>
          <w:lang w:val="ru-RU"/>
        </w:rPr>
        <w:t>О</w:t>
      </w:r>
      <w:r>
        <w:rPr>
          <w:lang w:val="ru-RU"/>
        </w:rPr>
        <w:t>рганизаций.</w:t>
      </w:r>
    </w:p>
    <w:p w:rsidR="00C87C9F" w:rsidRDefault="00C87C9F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Pr="003F6ADA" w:rsidRDefault="00974BC8" w:rsidP="00974BC8">
      <w:pPr>
        <w:pStyle w:val="Heading"/>
        <w:rPr>
          <w:rFonts w:hint="eastAsia"/>
          <w:b/>
          <w:sz w:val="24"/>
          <w:szCs w:val="24"/>
          <w:lang w:val="ru-RU"/>
        </w:rPr>
      </w:pPr>
      <w:r w:rsidRPr="003F6ADA">
        <w:rPr>
          <w:b/>
          <w:sz w:val="24"/>
          <w:szCs w:val="24"/>
          <w:lang w:val="ru-RU"/>
        </w:rPr>
        <w:t>Итоги Совета:</w:t>
      </w:r>
    </w:p>
    <w:p w:rsidR="006874A3" w:rsidRDefault="005F480C" w:rsidP="00A01559">
      <w:pPr>
        <w:pStyle w:val="a0"/>
        <w:ind w:left="2280"/>
        <w:rPr>
          <w:rFonts w:hint="eastAsia"/>
          <w:lang w:val="ru-RU"/>
        </w:rPr>
      </w:pPr>
      <w:r w:rsidRPr="003F6ADA">
        <w:rPr>
          <w:lang w:val="ru-RU"/>
        </w:rPr>
        <w:t>1.</w:t>
      </w:r>
      <w:r w:rsidR="005C336E">
        <w:rPr>
          <w:lang w:val="ru-RU"/>
        </w:rPr>
        <w:t>Напечатать кратк</w:t>
      </w:r>
      <w:r w:rsidR="001A3128">
        <w:rPr>
          <w:lang w:val="ru-RU"/>
        </w:rPr>
        <w:t>ий</w:t>
      </w:r>
      <w:r w:rsidR="005C336E">
        <w:rPr>
          <w:lang w:val="ru-RU"/>
        </w:rPr>
        <w:t xml:space="preserve"> </w:t>
      </w:r>
      <w:r w:rsidR="001A3128">
        <w:rPr>
          <w:lang w:val="ru-RU"/>
        </w:rPr>
        <w:t>конспект и алгоритм Тренинга</w:t>
      </w:r>
      <w:r w:rsidR="005C336E">
        <w:rPr>
          <w:lang w:val="ru-RU"/>
        </w:rPr>
        <w:t xml:space="preserve"> 8 Школы Аннигиляционой Аматик</w:t>
      </w:r>
      <w:r w:rsidR="001A3128">
        <w:rPr>
          <w:lang w:val="ru-RU"/>
        </w:rPr>
        <w:t>а</w:t>
      </w:r>
      <w:r w:rsidR="005C336E">
        <w:rPr>
          <w:lang w:val="ru-RU"/>
        </w:rPr>
        <w:t xml:space="preserve"> ИВДИВО.</w:t>
      </w:r>
    </w:p>
    <w:p w:rsidR="005C336E" w:rsidRPr="003F6ADA" w:rsidRDefault="005C336E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Ответственная </w:t>
      </w:r>
      <w:r w:rsidR="00DA555E">
        <w:rPr>
          <w:lang w:val="ru-RU"/>
        </w:rPr>
        <w:t>за печать Аватаресса ИВО О-мг-п ИВДИВО-Культуры О-Ч-С ИВО АС Святосла</w:t>
      </w:r>
      <w:r w:rsidR="007B5CD2">
        <w:rPr>
          <w:lang w:val="ru-RU"/>
        </w:rPr>
        <w:t xml:space="preserve">ва ИВАС Кут Хуми, 960 Архетипа </w:t>
      </w:r>
      <w:r w:rsidR="00DA555E">
        <w:rPr>
          <w:lang w:val="ru-RU"/>
        </w:rPr>
        <w:t>ИВДИВО</w:t>
      </w:r>
      <w:r w:rsidR="00590C38">
        <w:rPr>
          <w:lang w:val="ru-RU"/>
        </w:rPr>
        <w:t xml:space="preserve"> (448Арх.Окт.)</w:t>
      </w:r>
      <w:r w:rsidR="00DA555E">
        <w:rPr>
          <w:lang w:val="ru-RU"/>
        </w:rPr>
        <w:t xml:space="preserve"> АС Вильгельма</w:t>
      </w:r>
      <w:r w:rsidR="00590C38">
        <w:rPr>
          <w:lang w:val="ru-RU"/>
        </w:rPr>
        <w:t>, Ипостась</w:t>
      </w:r>
      <w:r w:rsidR="00DA555E">
        <w:rPr>
          <w:lang w:val="ru-RU"/>
        </w:rPr>
        <w:t xml:space="preserve"> </w:t>
      </w:r>
      <w:r>
        <w:rPr>
          <w:lang w:val="ru-RU"/>
        </w:rPr>
        <w:t>Тальвик Марина</w:t>
      </w:r>
      <w:r w:rsidR="00DA555E">
        <w:rPr>
          <w:lang w:val="ru-RU"/>
        </w:rPr>
        <w:t>.</w:t>
      </w:r>
    </w:p>
    <w:p w:rsidR="00BB2F7C" w:rsidRPr="003F6ADA" w:rsidRDefault="00DA555E" w:rsidP="00DA555E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2.</w:t>
      </w:r>
      <w:r w:rsidR="007B5CD2">
        <w:rPr>
          <w:lang w:val="ru-RU"/>
        </w:rPr>
        <w:t>Включать онлайн занят</w:t>
      </w:r>
      <w:r w:rsidR="00DD6895">
        <w:rPr>
          <w:lang w:val="ru-RU"/>
        </w:rPr>
        <w:t>ия, если есть заранее запрос в О</w:t>
      </w:r>
      <w:r w:rsidR="007B5CD2">
        <w:rPr>
          <w:lang w:val="ru-RU"/>
        </w:rPr>
        <w:t>рганизацию</w:t>
      </w:r>
      <w:r w:rsidR="007117C8">
        <w:rPr>
          <w:lang w:val="ru-RU"/>
        </w:rPr>
        <w:t>.</w:t>
      </w:r>
    </w:p>
    <w:p w:rsidR="003661D6" w:rsidRDefault="007B5CD2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3</w:t>
      </w:r>
      <w:r w:rsidR="006B6935" w:rsidRPr="003F6ADA">
        <w:rPr>
          <w:lang w:val="ru-RU"/>
        </w:rPr>
        <w:t>.</w:t>
      </w:r>
      <w:r w:rsidR="00DD6895">
        <w:rPr>
          <w:lang w:val="ru-RU"/>
        </w:rPr>
        <w:t>Ответственный за раз</w:t>
      </w:r>
      <w:r>
        <w:rPr>
          <w:lang w:val="ru-RU"/>
        </w:rPr>
        <w:t xml:space="preserve">работку 1-го Курса Синтеза </w:t>
      </w:r>
      <w:r w:rsidR="00590C38">
        <w:rPr>
          <w:lang w:val="ru-RU"/>
        </w:rPr>
        <w:t xml:space="preserve">Аватар ИВО О-м-п ИВДИВО-Информации и Синтеза Частностей ИВО АС Юлия ИВАС Кут Хуми, Глава МАИ подразделения ИВДИВО 960 Архетипа ИВДИВО (448 арх. Октавы) АС Вильгельма, Ипостась </w:t>
      </w:r>
      <w:r>
        <w:rPr>
          <w:lang w:val="ru-RU"/>
        </w:rPr>
        <w:t>Иванайский Дмитрий и Совет ИВ Отца.</w:t>
      </w:r>
    </w:p>
    <w:p w:rsidR="00DD6895" w:rsidRPr="003F6ADA" w:rsidRDefault="00DD6895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Расширить работу по сбору граждан на 1-ый курс Синтеза </w:t>
      </w:r>
      <w:r w:rsidR="004162AD">
        <w:rPr>
          <w:lang w:val="ru-RU"/>
        </w:rPr>
        <w:t>на территории Самары.</w:t>
      </w:r>
    </w:p>
    <w:p w:rsidR="00BA2931" w:rsidRPr="003F6ADA" w:rsidRDefault="007B5CD2" w:rsidP="00A01559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4.</w:t>
      </w:r>
      <w:r w:rsidR="007117C8">
        <w:rPr>
          <w:lang w:val="ru-RU"/>
        </w:rPr>
        <w:t xml:space="preserve">Предоставить на следующий </w:t>
      </w:r>
      <w:r w:rsidR="004162AD">
        <w:rPr>
          <w:lang w:val="ru-RU"/>
        </w:rPr>
        <w:t>Совет ИВ Отца отчёт по печати Синтезов и Школ</w:t>
      </w:r>
      <w:r w:rsidR="007117C8">
        <w:rPr>
          <w:lang w:val="ru-RU"/>
        </w:rPr>
        <w:t xml:space="preserve"> всех ответственных.</w:t>
      </w: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  <w:r w:rsidRPr="003F6ADA">
        <w:rPr>
          <w:b/>
          <w:lang w:val="ru-RU"/>
        </w:rPr>
        <w:t>Новые слова</w:t>
      </w:r>
      <w:r>
        <w:rPr>
          <w:lang w:val="ru-RU"/>
        </w:rPr>
        <w:t>:</w:t>
      </w:r>
      <w:r w:rsidR="00A01559">
        <w:rPr>
          <w:lang w:val="ru-RU"/>
        </w:rPr>
        <w:t xml:space="preserve"> </w:t>
      </w: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6874A3" w:rsidRDefault="006874A3" w:rsidP="005F480C">
      <w:pPr>
        <w:pStyle w:val="a0"/>
        <w:ind w:left="2280"/>
        <w:rPr>
          <w:rFonts w:hint="eastAsia"/>
          <w:lang w:val="ru-RU"/>
        </w:rPr>
      </w:pPr>
    </w:p>
    <w:p w:rsidR="007A3BAD" w:rsidRPr="00974BC8" w:rsidRDefault="007A3BAD" w:rsidP="007A3BAD">
      <w:pPr>
        <w:pStyle w:val="a0"/>
        <w:ind w:left="192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BC242C" w:rsidRDefault="00BC242C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Сдано АС Филиппу</w:t>
      </w:r>
    </w:p>
    <w:p w:rsidR="00BC242C" w:rsidRDefault="00076D62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И</w:t>
      </w:r>
      <w:r w:rsidR="00BC242C">
        <w:rPr>
          <w:lang w:val="ru-RU"/>
        </w:rPr>
        <w:t>тоги составлены и сданы ИВАС КХ</w:t>
      </w:r>
    </w:p>
    <w:p w:rsidR="00D53BD6" w:rsidRDefault="005A026B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 ИВДИВО-секретарь </w:t>
      </w:r>
      <w:r w:rsidR="00592988">
        <w:rPr>
          <w:lang w:val="ru-RU"/>
        </w:rPr>
        <w:t>Наскина Надежда.</w:t>
      </w:r>
    </w:p>
    <w:sectPr w:rsidR="00D53BD6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MS Mincho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altName w:val="MS Mincho"/>
    <w:charset w:val="80"/>
    <w:family w:val="swiss"/>
    <w:pitch w:val="variable"/>
    <w:sig w:usb0="00000000" w:usb1="2BDF3C10" w:usb2="00000016" w:usb3="00000000" w:csb0="002E0107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F2F5D"/>
    <w:multiLevelType w:val="hybridMultilevel"/>
    <w:tmpl w:val="4244A960"/>
    <w:lvl w:ilvl="0" w:tplc="2FC4D8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DB59F7"/>
    <w:multiLevelType w:val="hybridMultilevel"/>
    <w:tmpl w:val="2BC2FA8E"/>
    <w:lvl w:ilvl="0" w:tplc="78F618F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76D62"/>
    <w:rsid w:val="000B6CC9"/>
    <w:rsid w:val="001A3128"/>
    <w:rsid w:val="001D3AF1"/>
    <w:rsid w:val="002444F6"/>
    <w:rsid w:val="00244915"/>
    <w:rsid w:val="00264CD5"/>
    <w:rsid w:val="00277997"/>
    <w:rsid w:val="002D5DB8"/>
    <w:rsid w:val="002E27E6"/>
    <w:rsid w:val="00332932"/>
    <w:rsid w:val="003661D6"/>
    <w:rsid w:val="003736F6"/>
    <w:rsid w:val="00386B0D"/>
    <w:rsid w:val="003A1FFA"/>
    <w:rsid w:val="003C62E7"/>
    <w:rsid w:val="003E0D64"/>
    <w:rsid w:val="003F6ADA"/>
    <w:rsid w:val="004162AD"/>
    <w:rsid w:val="004E4144"/>
    <w:rsid w:val="00590C38"/>
    <w:rsid w:val="00592988"/>
    <w:rsid w:val="005A026B"/>
    <w:rsid w:val="005C336E"/>
    <w:rsid w:val="005F480C"/>
    <w:rsid w:val="00600B17"/>
    <w:rsid w:val="006263DE"/>
    <w:rsid w:val="006874A3"/>
    <w:rsid w:val="006B6935"/>
    <w:rsid w:val="006E31EB"/>
    <w:rsid w:val="007117C8"/>
    <w:rsid w:val="00724BC0"/>
    <w:rsid w:val="00763734"/>
    <w:rsid w:val="007A3BAD"/>
    <w:rsid w:val="007B5CD2"/>
    <w:rsid w:val="007F2EEF"/>
    <w:rsid w:val="0087638F"/>
    <w:rsid w:val="00930643"/>
    <w:rsid w:val="00974BC8"/>
    <w:rsid w:val="009D6D55"/>
    <w:rsid w:val="00A01559"/>
    <w:rsid w:val="00A06343"/>
    <w:rsid w:val="00A15CA5"/>
    <w:rsid w:val="00B01892"/>
    <w:rsid w:val="00B652F0"/>
    <w:rsid w:val="00B65A1C"/>
    <w:rsid w:val="00B96BC4"/>
    <w:rsid w:val="00BA2931"/>
    <w:rsid w:val="00BB2F7C"/>
    <w:rsid w:val="00BC242C"/>
    <w:rsid w:val="00C502B4"/>
    <w:rsid w:val="00C87C9F"/>
    <w:rsid w:val="00D16660"/>
    <w:rsid w:val="00D248CB"/>
    <w:rsid w:val="00D53BD6"/>
    <w:rsid w:val="00DA555E"/>
    <w:rsid w:val="00DB0ACF"/>
    <w:rsid w:val="00DD6895"/>
    <w:rsid w:val="00DE27A7"/>
    <w:rsid w:val="00E516A7"/>
    <w:rsid w:val="00E87F55"/>
    <w:rsid w:val="00EA25C0"/>
    <w:rsid w:val="00EE1137"/>
    <w:rsid w:val="00F1253E"/>
    <w:rsid w:val="00F817D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A60D"/>
  <w15:docId w15:val="{DE9A6BAB-D6F3-401F-8DB9-9890EF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49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F5B5-2964-41A4-8777-D9344BDD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Windows User</cp:lastModifiedBy>
  <cp:revision>44</cp:revision>
  <dcterms:created xsi:type="dcterms:W3CDTF">2023-05-15T06:38:00Z</dcterms:created>
  <dcterms:modified xsi:type="dcterms:W3CDTF">2023-09-29T18:15:00Z</dcterms:modified>
  <dc:language>en-US</dc:language>
</cp:coreProperties>
</file>